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8D6" w:rsidRDefault="00DC18D6" w:rsidP="00DC18D6">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FB6DC9" w:rsidRPr="00FB6DC9" w:rsidRDefault="00FB6DC9" w:rsidP="00FB6DC9"/>
    <w:p w:rsidR="00DC18D6" w:rsidRPr="006E4419" w:rsidRDefault="00FB6DC9" w:rsidP="00DC18D6">
      <w:pPr>
        <w:rPr>
          <w:i/>
          <w:sz w:val="22"/>
          <w:szCs w:val="22"/>
        </w:rPr>
      </w:pPr>
      <w:r w:rsidRPr="009A678F">
        <w:rPr>
          <w:b/>
          <w:sz w:val="22"/>
          <w:szCs w:val="22"/>
        </w:rPr>
        <w:t>TÜRASAŞ Genel Müdürlüğü Satınalma Dairesi Başkanlığı</w:t>
      </w:r>
    </w:p>
    <w:p w:rsidR="00DC18D6" w:rsidRPr="006E4419" w:rsidRDefault="00DC18D6" w:rsidP="00DC18D6">
      <w:pPr>
        <w:pStyle w:val="stBilgi"/>
        <w:tabs>
          <w:tab w:val="left" w:pos="708"/>
        </w:tabs>
        <w:rPr>
          <w:sz w:val="22"/>
          <w:szCs w:val="22"/>
        </w:rPr>
      </w:pP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_ _/_ _/_ _ _ _</w:t>
      </w:r>
    </w:p>
    <w:p w:rsidR="00DC18D6" w:rsidRPr="006E4419" w:rsidRDefault="00DC18D6" w:rsidP="00DC18D6">
      <w:pPr>
        <w:pStyle w:val="GvdeMetni"/>
        <w:jc w:val="right"/>
        <w:rPr>
          <w:rFonts w:ascii="Times New Roman" w:hAnsi="Times New Roman"/>
          <w:sz w:val="22"/>
          <w:szCs w:val="22"/>
        </w:rPr>
      </w:pPr>
      <w:r w:rsidRPr="006E4419">
        <w:rPr>
          <w:rFonts w:ascii="Times New Roman" w:hAnsi="Times New Roman"/>
          <w:sz w:val="22"/>
          <w:szCs w:val="22"/>
        </w:rPr>
        <w:t>No:.................</w:t>
      </w:r>
    </w:p>
    <w:p w:rsidR="00DC18D6" w:rsidRPr="006E4419" w:rsidRDefault="00DC18D6" w:rsidP="00DC18D6">
      <w:pPr>
        <w:jc w:val="both"/>
        <w:rPr>
          <w:rFonts w:ascii="Arial" w:hAnsi="Arial"/>
          <w:sz w:val="22"/>
          <w:szCs w:val="22"/>
        </w:rPr>
      </w:pPr>
    </w:p>
    <w:p w:rsidR="00DC18D6" w:rsidRPr="006E4419" w:rsidRDefault="00DC18D6" w:rsidP="00DC18D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666DA0" w:rsidRPr="0031524E">
        <w:rPr>
          <w:rFonts w:ascii="Times New Roman" w:hAnsi="Times New Roman"/>
          <w:b/>
          <w:sz w:val="22"/>
          <w:szCs w:val="22"/>
        </w:rPr>
        <w:t>Tekerlekli Transport A</w:t>
      </w:r>
      <w:bookmarkStart w:id="0" w:name="_GoBack"/>
      <w:bookmarkEnd w:id="0"/>
      <w:r w:rsidR="00666DA0" w:rsidRPr="0031524E">
        <w:rPr>
          <w:rFonts w:ascii="Times New Roman" w:hAnsi="Times New Roman"/>
          <w:b/>
          <w:sz w:val="22"/>
          <w:szCs w:val="22"/>
        </w:rPr>
        <w:t>lımı</w:t>
      </w:r>
      <w:r w:rsidR="00666DA0">
        <w:rPr>
          <w:rFonts w:ascii="Times New Roman" w:hAnsi="Times New Roman"/>
          <w:b/>
          <w:i w:val="0"/>
          <w:sz w:val="22"/>
          <w:szCs w:val="22"/>
        </w:rPr>
        <w:t xml:space="preserve"> </w:t>
      </w:r>
      <w:r w:rsidRPr="006E4419">
        <w:rPr>
          <w:rFonts w:ascii="Times New Roman" w:hAnsi="Times New Roman"/>
          <w:i w:val="0"/>
          <w:sz w:val="22"/>
          <w:szCs w:val="22"/>
        </w:rPr>
        <w:t xml:space="preserve">işini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 xml:space="preserve">‘nın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rsidR="00DC18D6" w:rsidRPr="006E4419" w:rsidRDefault="00DC18D6" w:rsidP="00DC18D6">
      <w:pPr>
        <w:pStyle w:val="BodyText22"/>
        <w:ind w:left="0" w:firstLine="567"/>
        <w:jc w:val="both"/>
        <w:rPr>
          <w:rFonts w:cs="Arial"/>
          <w:i w:val="0"/>
          <w:sz w:val="22"/>
          <w:szCs w:val="22"/>
        </w:rPr>
      </w:pPr>
    </w:p>
    <w:p w:rsidR="00DC18D6" w:rsidRPr="006E4419" w:rsidRDefault="00DC18D6" w:rsidP="00DC18D6">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nın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jc w:val="both"/>
        <w:rPr>
          <w:rFonts w:ascii="Arial" w:hAnsi="Arial"/>
          <w:sz w:val="22"/>
          <w:szCs w:val="22"/>
        </w:rPr>
      </w:pPr>
    </w:p>
    <w:p w:rsidR="00DC18D6" w:rsidRPr="006E4419" w:rsidRDefault="00DC18D6" w:rsidP="00DC18D6">
      <w:pPr>
        <w:tabs>
          <w:tab w:val="left" w:pos="6900"/>
        </w:tabs>
        <w:ind w:left="5103"/>
        <w:rPr>
          <w:i/>
          <w:color w:val="808080"/>
          <w:sz w:val="22"/>
          <w:szCs w:val="22"/>
        </w:rPr>
      </w:pPr>
      <w:r w:rsidRPr="006E4419">
        <w:rPr>
          <w:i/>
          <w:color w:val="808080"/>
          <w:sz w:val="22"/>
          <w:szCs w:val="22"/>
        </w:rPr>
        <w:t xml:space="preserve">               [bankanın adı]</w:t>
      </w:r>
    </w:p>
    <w:p w:rsidR="00DC18D6" w:rsidRPr="006E4419" w:rsidRDefault="00DC18D6" w:rsidP="00DC18D6">
      <w:pPr>
        <w:tabs>
          <w:tab w:val="left" w:pos="6900"/>
        </w:tabs>
        <w:rPr>
          <w:sz w:val="22"/>
          <w:szCs w:val="22"/>
        </w:rPr>
      </w:pPr>
      <w:r w:rsidRPr="006E4419">
        <w:rPr>
          <w:i/>
          <w:color w:val="808080"/>
          <w:sz w:val="22"/>
          <w:szCs w:val="22"/>
        </w:rPr>
        <w:t xml:space="preserve">                                                                                                               [banka  şubesinin adı]</w:t>
      </w:r>
      <w:r w:rsidRPr="006E4419">
        <w:rPr>
          <w:sz w:val="22"/>
          <w:szCs w:val="22"/>
        </w:rPr>
        <w:t xml:space="preserve"> Şubesi</w:t>
      </w:r>
    </w:p>
    <w:p w:rsidR="00DC18D6" w:rsidRPr="006E4419" w:rsidRDefault="00DC18D6" w:rsidP="00DC18D6">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DC18D6" w:rsidRPr="006E4419" w:rsidRDefault="00DC18D6" w:rsidP="00DC18D6">
      <w:pPr>
        <w:tabs>
          <w:tab w:val="left" w:pos="6900"/>
        </w:tabs>
        <w:ind w:left="5103"/>
        <w:jc w:val="center"/>
        <w:rPr>
          <w:sz w:val="22"/>
          <w:szCs w:val="22"/>
        </w:rPr>
      </w:pPr>
      <w:r w:rsidRPr="006E4419">
        <w:rPr>
          <w:sz w:val="22"/>
          <w:szCs w:val="22"/>
        </w:rPr>
        <w:t>isim, unvan ve imzası</w:t>
      </w:r>
    </w:p>
    <w:p w:rsidR="00DC18D6" w:rsidRPr="008B6A90" w:rsidRDefault="00DC18D6" w:rsidP="00DC18D6">
      <w:pPr>
        <w:tabs>
          <w:tab w:val="left" w:pos="6900"/>
        </w:tabs>
        <w:jc w:val="both"/>
        <w:rPr>
          <w:rFonts w:ascii="Arial" w:hAnsi="Arial"/>
        </w:rPr>
      </w:pPr>
    </w:p>
    <w:p w:rsidR="00DC18D6" w:rsidRPr="008B6A90" w:rsidRDefault="00DC18D6" w:rsidP="00DC18D6">
      <w:pPr>
        <w:tabs>
          <w:tab w:val="left" w:pos="6900"/>
        </w:tabs>
        <w:jc w:val="both"/>
        <w:rPr>
          <w:rFonts w:ascii="Arial" w:hAnsi="Arial"/>
        </w:rPr>
      </w:pPr>
    </w:p>
    <w:p w:rsidR="00DC18D6" w:rsidRPr="008B6A90" w:rsidRDefault="00DC18D6" w:rsidP="00DC18D6">
      <w:pPr>
        <w:pStyle w:val="BodyText22"/>
        <w:ind w:left="0" w:firstLine="0"/>
        <w:rPr>
          <w:rFonts w:cs="Arial"/>
          <w:sz w:val="24"/>
        </w:rPr>
      </w:pPr>
    </w:p>
    <w:p w:rsidR="00DC18D6" w:rsidRPr="008B6A90" w:rsidRDefault="00DC18D6" w:rsidP="00DC18D6">
      <w:pPr>
        <w:pStyle w:val="BodyText22"/>
        <w:ind w:left="0" w:firstLine="0"/>
        <w:rPr>
          <w:rFonts w:ascii="Times New Roman" w:hAnsi="Times New Roman"/>
          <w:sz w:val="18"/>
          <w:szCs w:val="18"/>
        </w:rPr>
      </w:pPr>
    </w:p>
    <w:p w:rsidR="00DC18D6" w:rsidRPr="004A4EDF" w:rsidRDefault="00DC18D6" w:rsidP="00DC18D6">
      <w:pPr>
        <w:pStyle w:val="3-NormalYaz"/>
        <w:spacing w:line="240" w:lineRule="atLeast"/>
        <w:ind w:left="142" w:hanging="142"/>
        <w:rPr>
          <w:b/>
          <w:i/>
          <w:sz w:val="18"/>
          <w:szCs w:val="18"/>
        </w:rPr>
      </w:pPr>
      <w:r w:rsidRPr="004A4EDF">
        <w:rPr>
          <w:b/>
          <w:i/>
          <w:sz w:val="18"/>
          <w:szCs w:val="18"/>
        </w:rPr>
        <w:t xml:space="preserve">NOT: </w:t>
      </w:r>
    </w:p>
    <w:p w:rsidR="00DC18D6" w:rsidRDefault="00DC18D6" w:rsidP="00DC18D6">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Yabancı bankaların veya benzeri kredi kuruluşlarının kontrgarantilerine dayanılarak verilecek mektuplarda, kontrgarantiyi veren yabancı banka veya kredi kuruluşunun ismi ve teminatın kontrgarantili olduğu belirtilecektir. Teklife esas para birimi Türk Lirası ise kontrgarantilere dayanılarak verilecek teminat mektupları Türk parası üzerinden düzenlenecektir.</w:t>
      </w:r>
    </w:p>
    <w:p w:rsidR="00DC18D6" w:rsidRDefault="00DC18D6" w:rsidP="00DC18D6">
      <w:pPr>
        <w:pStyle w:val="3-NormalYaz"/>
        <w:spacing w:line="240" w:lineRule="atLeast"/>
        <w:ind w:left="360"/>
        <w:rPr>
          <w:sz w:val="18"/>
          <w:szCs w:val="18"/>
          <w:lang w:eastAsia="tr-TR"/>
        </w:rPr>
      </w:pPr>
    </w:p>
    <w:p w:rsidR="00DC18D6" w:rsidRDefault="00DC18D6" w:rsidP="00DC18D6">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DC18D6" w:rsidRDefault="00DC18D6" w:rsidP="00DC18D6">
      <w:pPr>
        <w:pStyle w:val="3-NormalYaz"/>
        <w:spacing w:line="240" w:lineRule="atLeast"/>
        <w:ind w:left="360"/>
        <w:rPr>
          <w:sz w:val="18"/>
          <w:szCs w:val="18"/>
          <w:lang w:eastAsia="tr-TR"/>
        </w:rPr>
      </w:pPr>
    </w:p>
    <w:p w:rsidR="00DC18D6" w:rsidRPr="00A939B0" w:rsidRDefault="00DC18D6" w:rsidP="00DC18D6">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DC18D6" w:rsidRDefault="00DC18D6" w:rsidP="00DC18D6">
      <w:pPr>
        <w:pStyle w:val="BodyText24"/>
        <w:ind w:hanging="565"/>
        <w:jc w:val="both"/>
        <w:rPr>
          <w:b/>
          <w:sz w:val="18"/>
          <w:szCs w:val="18"/>
        </w:rPr>
      </w:pPr>
    </w:p>
    <w:p w:rsidR="00DC18D6" w:rsidRDefault="00DC18D6" w:rsidP="00DC18D6">
      <w:pPr>
        <w:pStyle w:val="BodyText24"/>
        <w:ind w:hanging="565"/>
        <w:jc w:val="both"/>
        <w:rPr>
          <w:b/>
          <w:sz w:val="18"/>
          <w:szCs w:val="18"/>
        </w:rPr>
      </w:pPr>
    </w:p>
    <w:p w:rsidR="004533B4" w:rsidRPr="00DC18D6" w:rsidRDefault="004533B4">
      <w:pPr>
        <w:rPr>
          <w:sz w:val="18"/>
          <w:szCs w:val="18"/>
        </w:rPr>
      </w:pPr>
    </w:p>
    <w:sectPr w:rsidR="004533B4" w:rsidRPr="00DC18D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5B5" w:rsidRDefault="004735B5" w:rsidP="00DC18D6">
      <w:r>
        <w:separator/>
      </w:r>
    </w:p>
  </w:endnote>
  <w:endnote w:type="continuationSeparator" w:id="0">
    <w:p w:rsidR="004735B5" w:rsidRDefault="004735B5" w:rsidP="00DC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5B5" w:rsidRDefault="004735B5" w:rsidP="00DC18D6">
      <w:r>
        <w:separator/>
      </w:r>
    </w:p>
  </w:footnote>
  <w:footnote w:type="continuationSeparator" w:id="0">
    <w:p w:rsidR="004735B5" w:rsidRDefault="004735B5" w:rsidP="00DC18D6">
      <w:r>
        <w:continuationSeparator/>
      </w:r>
    </w:p>
  </w:footnote>
  <w:footnote w:id="1">
    <w:p w:rsidR="00DC18D6" w:rsidRPr="008B6A90" w:rsidRDefault="00DC18D6" w:rsidP="00DC18D6">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DC18D6" w:rsidRPr="008B6A90" w:rsidRDefault="00DC18D6" w:rsidP="00DC18D6">
      <w:pPr>
        <w:pStyle w:val="DipnotMetni"/>
        <w:spacing w:after="0"/>
        <w:ind w:left="0" w:firstLine="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lınan mal veya yapılan iş için garanti süresi öngörülmesi halinde, garanti süresinin dolduğu tarih, garanti süresi öngörülmeyen hallerde ise</w:t>
      </w:r>
      <w:r>
        <w:rPr>
          <w:rFonts w:ascii="Times New Roman" w:hAnsi="Times New Roman"/>
          <w:sz w:val="18"/>
          <w:szCs w:val="18"/>
        </w:rPr>
        <w:t xml:space="preserve"> </w:t>
      </w:r>
      <w:r w:rsidRPr="008B6A90">
        <w:rPr>
          <w:rFonts w:ascii="Times New Roman" w:hAnsi="Times New Roman"/>
          <w:sz w:val="18"/>
          <w:szCs w:val="18"/>
        </w:rPr>
        <w:t xml:space="preserve"> işin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C18D6"/>
    <w:rsid w:val="00047CA3"/>
    <w:rsid w:val="0031524E"/>
    <w:rsid w:val="004533B4"/>
    <w:rsid w:val="004735B5"/>
    <w:rsid w:val="00666DA0"/>
    <w:rsid w:val="00904A0C"/>
    <w:rsid w:val="00BA24DE"/>
    <w:rsid w:val="00DC18D6"/>
    <w:rsid w:val="00FB6D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531965-3028-4C35-A88B-617D98FFE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DC18D6"/>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C18D6"/>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DC18D6"/>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DC18D6"/>
    <w:rPr>
      <w:rFonts w:ascii="Arial" w:eastAsia="Times New Roman" w:hAnsi="Arial" w:cs="Times New Roman"/>
      <w:sz w:val="20"/>
      <w:szCs w:val="20"/>
      <w:lang w:eastAsia="tr-TR"/>
    </w:rPr>
  </w:style>
  <w:style w:type="character" w:styleId="DipnotBavurusu">
    <w:name w:val="footnote reference"/>
    <w:rsid w:val="00DC18D6"/>
    <w:rPr>
      <w:sz w:val="20"/>
      <w:vertAlign w:val="superscript"/>
    </w:rPr>
  </w:style>
  <w:style w:type="paragraph" w:styleId="stBilgi">
    <w:name w:val="header"/>
    <w:aliases w:val=" Char Char Char, Char Char"/>
    <w:basedOn w:val="Normal"/>
    <w:link w:val="stBilgiChar"/>
    <w:rsid w:val="00DC18D6"/>
    <w:pPr>
      <w:tabs>
        <w:tab w:val="center" w:pos="4536"/>
        <w:tab w:val="right" w:pos="9072"/>
      </w:tabs>
    </w:pPr>
  </w:style>
  <w:style w:type="character" w:customStyle="1" w:styleId="stBilgiChar">
    <w:name w:val="Üst Bilgi Char"/>
    <w:aliases w:val=" Char Char Char Char, Char Char Char1"/>
    <w:basedOn w:val="VarsaylanParagrafYazTipi"/>
    <w:link w:val="stBilgi"/>
    <w:rsid w:val="00DC18D6"/>
    <w:rPr>
      <w:rFonts w:ascii="Times New Roman" w:eastAsia="Times New Roman" w:hAnsi="Times New Roman" w:cs="Times New Roman"/>
      <w:sz w:val="24"/>
      <w:szCs w:val="20"/>
      <w:lang w:eastAsia="tr-TR"/>
    </w:rPr>
  </w:style>
  <w:style w:type="paragraph" w:styleId="GvdeMetni">
    <w:name w:val="Body Text"/>
    <w:basedOn w:val="Normal"/>
    <w:link w:val="GvdeMetniChar"/>
    <w:rsid w:val="00DC18D6"/>
    <w:pPr>
      <w:jc w:val="center"/>
    </w:pPr>
    <w:rPr>
      <w:rFonts w:ascii="Arial" w:hAnsi="Arial"/>
    </w:rPr>
  </w:style>
  <w:style w:type="character" w:customStyle="1" w:styleId="GvdeMetniChar">
    <w:name w:val="Gövde Metni Char"/>
    <w:basedOn w:val="VarsaylanParagrafYazTipi"/>
    <w:link w:val="GvdeMetni"/>
    <w:rsid w:val="00DC18D6"/>
    <w:rPr>
      <w:rFonts w:ascii="Arial" w:eastAsia="Times New Roman" w:hAnsi="Arial" w:cs="Times New Roman"/>
      <w:sz w:val="24"/>
      <w:szCs w:val="20"/>
      <w:lang w:eastAsia="tr-TR"/>
    </w:rPr>
  </w:style>
  <w:style w:type="paragraph" w:customStyle="1" w:styleId="BodyText24">
    <w:name w:val="Body Text 24"/>
    <w:basedOn w:val="Normal"/>
    <w:rsid w:val="00DC18D6"/>
    <w:pPr>
      <w:ind w:left="180" w:hanging="180"/>
    </w:pPr>
    <w:rPr>
      <w:rFonts w:ascii="Arial" w:hAnsi="Arial"/>
      <w:i/>
      <w:sz w:val="16"/>
    </w:rPr>
  </w:style>
  <w:style w:type="paragraph" w:customStyle="1" w:styleId="BodyText22">
    <w:name w:val="Body Text 22"/>
    <w:basedOn w:val="Normal"/>
    <w:rsid w:val="00DC18D6"/>
    <w:pPr>
      <w:ind w:left="180" w:hanging="180"/>
    </w:pPr>
    <w:rPr>
      <w:rFonts w:ascii="Arial" w:hAnsi="Arial"/>
      <w:i/>
      <w:sz w:val="16"/>
    </w:rPr>
  </w:style>
  <w:style w:type="paragraph" w:customStyle="1" w:styleId="3-NormalYaz">
    <w:name w:val="3-Normal Yazı"/>
    <w:rsid w:val="00DC18D6"/>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445</Words>
  <Characters>2539</Characters>
  <Application>Microsoft Office Word</Application>
  <DocSecurity>0</DocSecurity>
  <Lines>21</Lines>
  <Paragraphs>5</Paragraphs>
  <ScaleCrop>false</ScaleCrop>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2022-03-04T07:20:00Z</dcterms:created>
  <dcterms:modified xsi:type="dcterms:W3CDTF">2026-06-05T05:56:00Z</dcterms:modified>
</cp:coreProperties>
</file>